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A" w:rsidRPr="005A0BCA" w:rsidRDefault="005A0BCA" w:rsidP="005A0BC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5A0BCA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Типичные вопросы и ответы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1. Как подготовиться к ОГЭ самостоятельно?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На официальном сайте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 разделе «НАВИГАТОР ГИА» размещены актуальные материалы, которые можно использовать для подготовки к ОГЭ.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С целью формирования представления о структуре будущих КИМ, количестве заданий, их форме и уровне сложности на сайте ФГБНУ «Федеральный институт педагогических измерений» ежегодно размещаются кодификаторы элементов содержания и требований к уровню подготовки выпускников, спецификации КИМ и демонстрационные варианты КИМ по всем учебным предметам.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В целях оказания помощи в качественной самостоятельной подготовке обучающихся к экзаменам в свободном доступе на безвозмездной основе функционируют: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• «Открытый банк заданий ОГЭ», в котором размещено большое количество заданий, используемых при составлении вариантов КИМ ОГЭ по всем учебным предметам;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• «Навигатор самостоятельной подготовки к ОГЭ».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2. Что будет, если выпускник 9 класса не сдаст экзамены летом, а потом в сентябре?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Обучающие, не прошедшие ГИА-9 в дополнительный (сентябрьский) период, могут: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1) получить справку об обучении по образцу, самостоятельно устанавливаемому образовательной организацией;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 xml:space="preserve">2) по усмотрению родителей (законных представителей) с учетом мнения обучающихся, а также рекомендаций психолого-медико-педагогической комиссии (при их наличии) быть оставлены на повторное обучение или получить основное общее образование в форме семейного образования с последующим прохождением ГИА-9 (часть 12 статьи 60 Федерального закона от 29.12.2012 № 273-ФЗ «Об образовании в Российской Федерации» и пункт 26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Минпросвещения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России от 22.03.2021 № 115).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Обучающимся, оставленным на повторное обучение, предоставляется право повторно пройти ГИА-9 по соответствующему учебному предмету/ соответствующим учебным предметам (т.е. по тем учебным предметам, при сдаче которых получены неудовлетворительные результаты) не ранее чем в следующем году. Указанные участники ГИА-9 вправе изменить учебные предметы по выбору для повторного прохождения ГИА-9 в следующем году (пункт 82 </w:t>
      </w:r>
      <w:hyperlink r:id="rId4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3. Где можно ознакомиться с результатами ОГЭ?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Ознакомиться с утвержденными председателем ГЭК результатами ГИА-9 по учебному предмету можно в образовательной организации, в которой обучается участник ГИА-9 (пункт 79 </w:t>
      </w:r>
      <w:hyperlink r:id="rId5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 xml:space="preserve">Кроме того, органы исполнительной власти субъектов Российской Федерации, осуществляющие государственное управление в сфере образования (ОИВ), определяют 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порядок и срок ознакомления участников ГИА-9 с образами их экзаменационных работ и результатами проверки их экзаменационных работ (подпункт 29 пункта 26 </w:t>
      </w:r>
      <w:hyperlink r:id="rId6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Получить информацию о порядке и сроках ознакомления участников ГИА-9 с образами их экзаменационных работ и результатами проверки их экзаменационных работ необходимо в ОИВ, на территории которого обучающийся проходил ГИА-9.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4. Может ли мой сын сдавать в 9 классе не только русский язык, математику, физику и химию, но и еще 5-ый предмет – биологию?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8 </w:t>
      </w:r>
      <w:hyperlink r:id="rId7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ГИА-9 в форме ОГЭ и (или) ГВЭ включает в себя четыре экзамена по учебным предметам «Русский язык» и «Математика» (обязательные учебные предметы), двум учебным предметам по выбору участника ГИА-9 из числа учебных предметов: 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 (учебные предметы по выбору).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Таким образом, обучающиеся сдают два обязательных учебных предмета и два учебных предмета по выбору. Общее количество учебных предметов, сдаваемых в рамках прохождения ГИА-9, не должно превышать четырех.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5. Моя дочь заикается (</w:t>
      </w:r>
      <w:proofErr w:type="spellStart"/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логоневроз</w:t>
      </w:r>
      <w:proofErr w:type="spellEnd"/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). Как в этом случае организуется сдача устной части ОГЭ по английскому языку?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65 </w:t>
      </w:r>
      <w:hyperlink r:id="rId8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при проведении ОГЭ по иностранным языкам в экзамен также включаются задания, для выполнения которых требуется предоставление участниками ГИА-9 устных ответов. Устные ответы участников ГИА-9 записываются средствами цифровой аудиозаписи.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Время выполнения устной части экзаменационной работы составляет 15 минут.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Согласно пункту 50 </w:t>
      </w:r>
      <w:hyperlink r:id="rId9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для участников ГИА-9 с ограниченными возможностями здоровья (при предъявлении оригинала или надлежащим образом заверенной копии рекомендаций ПМПК), для участников ГИА-9 – детей-инвалидов и инвалидов (при предъявлении оригинала или надлежащим образом заверенной копии справки, подтверждающей инвалидность) органы исполнительной власти субъектов Российской Федерации, осуществляющие государственное управление в сфере образования (ОИВ), обеспечивают создание условий проведения ГИА-9, учитывающие состояние их здоровья, особенности психофизического развития, в том числе увеличение продолжительности выполнения заданий КИМ ОГЭ по иностранным языкам, требующих предоставления участниками ОГЭ устных ответов, – на 30 минут.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При подаче заявления об участии в ГИА-9 данные участники ГИА-9 указывают условия, учитывающие состояние их здоровья, особенности психофизического развития, которые необходимо обеспечить им при прохождении ОГЭ. На основании рекомендаций ПМПК и в соответствии с заявлениями, в которых перечислены необходимые условия, ОИВ организует проведение экзаменов.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 xml:space="preserve">Обращаем внимание, что иностранный язык, являясь практической дисциплиной, ориентирован на овладение способами использования иностранного языка в различных 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видах деятельности и сферах общения. Цели и задачи обучения должны найти свое отражение в целях и задачах контроля. Поэтому ведущими объектами контроля являются продуктивные коммуникативные умения устной речи.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6. Где посмотреть какими средствами обучения и воспитания можно пользоваться на ОГЭ?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Ежегодно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Минпросвещения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России и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издают совместный приказ 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проведении, в котором определен перечень средств обучения и воспитания, которыми участники ОГЭ могут пользоваться на экзаменах.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 xml:space="preserve">Указанный приказ публикуется на официальном сайте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после его государственной регистрации Минюстом России. Рекомендуем следить за обновлениями на нашем сайте.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7. Имеет ли право обучающийся – ребенок-инвалид сдавать вместо ГВЭ ОГЭ?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Да, для участников ГИА-9 – детей-инвалидов и инвалидов ГИА-9 по их желанию проводится в форме ОГЭ. При этом допускается сочетание форм проведения ГИА-9 (ОГЭ и ГВЭ) (пункт 11 </w:t>
      </w:r>
      <w:hyperlink r:id="rId10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</w:t>
      </w:r>
    </w:p>
    <w:p w:rsidR="005A0BCA" w:rsidRPr="005A0BCA" w:rsidRDefault="005A0BCA" w:rsidP="005A0BCA">
      <w:pPr>
        <w:shd w:val="clear" w:color="auto" w:fill="FFFFFF"/>
        <w:spacing w:after="0" w:line="300" w:lineRule="atLeast"/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</w:pPr>
      <w:r w:rsidRPr="005A0BCA">
        <w:rPr>
          <w:rFonts w:ascii="Calibri" w:eastAsia="Times New Roman" w:hAnsi="Calibri" w:cs="Calibri"/>
          <w:b/>
          <w:bCs/>
          <w:color w:val="1A1A1A"/>
          <w:sz w:val="20"/>
          <w:szCs w:val="20"/>
          <w:lang w:eastAsia="ru-RU"/>
        </w:rPr>
        <w:t>8. Допускается ли опоздавший участник на экзамен?</w:t>
      </w:r>
    </w:p>
    <w:p w:rsidR="005A0BCA" w:rsidRPr="005A0BCA" w:rsidRDefault="005A0BCA" w:rsidP="005A0BCA">
      <w:pPr>
        <w:shd w:val="clear" w:color="auto" w:fill="FFFFFF"/>
        <w:spacing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участник экзамена опоздал, он допускается к сдаче экзамена, при этом время окончания экзамена не продлевается. Инструктаж, проводимый организаторами, не проводится (за исключением, когда в аудитории нет других участников ГИА-9), о чем сообщается участнику ГИА-9.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 xml:space="preserve">В случае проведения ОГЭ по иностранным языкам (задания по </w:t>
      </w:r>
      <w:proofErr w:type="spellStart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аудированию</w:t>
      </w:r>
      <w:proofErr w:type="spellEnd"/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 допуск опоздавших участников в аудиторию во время прослушивания аудиозаписи не осуществляется (за исключением случаев, когда в аудитории нет других участников или когда участники в аудитории завершили прослушивание аудиозаписи).</w:t>
      </w:r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Персональное прослушивание соответствующей аудиозаписи для опоздавшего участника ГИА-9 не проводится (за исключением случаев, когда в аудитории нет других участников ГИА-9) (пункт 58 </w:t>
      </w:r>
      <w:hyperlink r:id="rId11" w:history="1">
        <w:r w:rsidRPr="005A0BCA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Порядка</w:t>
        </w:r>
      </w:hyperlink>
      <w:r w:rsidRPr="005A0BC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</w:t>
      </w:r>
    </w:p>
    <w:p w:rsidR="00EA6A45" w:rsidRDefault="005A0BCA">
      <w:bookmarkStart w:id="0" w:name="_GoBack"/>
      <w:bookmarkEnd w:id="0"/>
    </w:p>
    <w:sectPr w:rsidR="00EA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2B"/>
    <w:rsid w:val="005A0BCA"/>
    <w:rsid w:val="00603F94"/>
    <w:rsid w:val="009702A8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FB01-5E90-4DB0-A0FA-A58E6208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9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75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405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35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9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77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994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54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3/12/poryadok-provedeniya-gia-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wp-content/uploads/2023/12/poryadok-provedeniya-gia-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3/12/poryadok-provedeniya-gia-9.pdf" TargetMode="External"/><Relationship Id="rId11" Type="http://schemas.openxmlformats.org/officeDocument/2006/relationships/hyperlink" Target="https://obrnadzor.gov.ru/wp-content/uploads/2023/12/poryadok-provedeniya-gia-9.pdf" TargetMode="External"/><Relationship Id="rId5" Type="http://schemas.openxmlformats.org/officeDocument/2006/relationships/hyperlink" Target="https://obrnadzor.gov.ru/wp-content/uploads/2023/12/poryadok-provedeniya-gia-9.pdf" TargetMode="External"/><Relationship Id="rId10" Type="http://schemas.openxmlformats.org/officeDocument/2006/relationships/hyperlink" Target="https://obrnadzor.gov.ru/wp-content/uploads/2023/12/poryadok-provedeniya-gia-9.pdf" TargetMode="External"/><Relationship Id="rId4" Type="http://schemas.openxmlformats.org/officeDocument/2006/relationships/hyperlink" Target="https://obrnadzor.gov.ru/wp-content/uploads/2023/12/poryadok-provedeniya-gia-9.pdf" TargetMode="External"/><Relationship Id="rId9" Type="http://schemas.openxmlformats.org/officeDocument/2006/relationships/hyperlink" Target="https://obrnadzor.gov.ru/wp-content/uploads/2023/12/poryadok-provedeniya-gia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7012</Characters>
  <Application>Microsoft Office Word</Application>
  <DocSecurity>0</DocSecurity>
  <Lines>58</Lines>
  <Paragraphs>16</Paragraphs>
  <ScaleCrop>false</ScaleCrop>
  <Company>SCHOOL7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</dc:creator>
  <cp:keywords/>
  <dc:description/>
  <cp:lastModifiedBy>ZKS</cp:lastModifiedBy>
  <cp:revision>2</cp:revision>
  <dcterms:created xsi:type="dcterms:W3CDTF">2024-02-29T12:41:00Z</dcterms:created>
  <dcterms:modified xsi:type="dcterms:W3CDTF">2024-02-29T12:43:00Z</dcterms:modified>
</cp:coreProperties>
</file>